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0B0" w:rsidRPr="001620B0" w:rsidRDefault="001620B0" w:rsidP="001620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20B0">
        <w:rPr>
          <w:rFonts w:ascii="Times New Roman" w:hAnsi="Times New Roman" w:cs="Times New Roman"/>
          <w:sz w:val="24"/>
          <w:szCs w:val="24"/>
        </w:rPr>
        <w:t>Universidad de Chile</w:t>
      </w:r>
    </w:p>
    <w:p w:rsidR="001620B0" w:rsidRPr="001620B0" w:rsidRDefault="001620B0" w:rsidP="001620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20B0">
        <w:rPr>
          <w:rFonts w:ascii="Times New Roman" w:hAnsi="Times New Roman" w:cs="Times New Roman"/>
          <w:sz w:val="24"/>
          <w:szCs w:val="24"/>
        </w:rPr>
        <w:t>Escuela de Derecho</w:t>
      </w:r>
    </w:p>
    <w:p w:rsidR="001620B0" w:rsidRPr="001620B0" w:rsidRDefault="001620B0" w:rsidP="001620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20B0">
        <w:rPr>
          <w:rFonts w:ascii="Times New Roman" w:hAnsi="Times New Roman" w:cs="Times New Roman"/>
          <w:sz w:val="24"/>
          <w:szCs w:val="24"/>
        </w:rPr>
        <w:t>Contratos Parte Especial</w:t>
      </w:r>
    </w:p>
    <w:p w:rsidR="001620B0" w:rsidRPr="001620B0" w:rsidRDefault="001620B0" w:rsidP="001620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20B0">
        <w:rPr>
          <w:rFonts w:ascii="Times New Roman" w:hAnsi="Times New Roman" w:cs="Times New Roman"/>
          <w:sz w:val="24"/>
          <w:szCs w:val="24"/>
        </w:rPr>
        <w:t xml:space="preserve">Prof. Francisco González </w:t>
      </w:r>
      <w:proofErr w:type="spellStart"/>
      <w:r w:rsidRPr="001620B0">
        <w:rPr>
          <w:rFonts w:ascii="Times New Roman" w:hAnsi="Times New Roman" w:cs="Times New Roman"/>
          <w:sz w:val="24"/>
          <w:szCs w:val="24"/>
        </w:rPr>
        <w:t>Hoch</w:t>
      </w:r>
      <w:proofErr w:type="spellEnd"/>
      <w:r w:rsidR="007B72C5">
        <w:rPr>
          <w:rFonts w:ascii="Times New Roman" w:hAnsi="Times New Roman" w:cs="Times New Roman"/>
          <w:sz w:val="24"/>
          <w:szCs w:val="24"/>
        </w:rPr>
        <w:t xml:space="preserve"> y Andrés </w:t>
      </w:r>
      <w:proofErr w:type="spellStart"/>
      <w:r w:rsidR="007B72C5">
        <w:rPr>
          <w:rFonts w:ascii="Times New Roman" w:hAnsi="Times New Roman" w:cs="Times New Roman"/>
          <w:sz w:val="24"/>
          <w:szCs w:val="24"/>
        </w:rPr>
        <w:t>Rioseco</w:t>
      </w:r>
      <w:proofErr w:type="spellEnd"/>
      <w:r w:rsidR="007B72C5">
        <w:rPr>
          <w:rFonts w:ascii="Times New Roman" w:hAnsi="Times New Roman" w:cs="Times New Roman"/>
          <w:sz w:val="24"/>
          <w:szCs w:val="24"/>
        </w:rPr>
        <w:t xml:space="preserve"> López</w:t>
      </w:r>
    </w:p>
    <w:p w:rsidR="001620B0" w:rsidRPr="001620B0" w:rsidRDefault="001620B0" w:rsidP="001620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7C1A" w:rsidRDefault="007B72C5" w:rsidP="00C57C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Materiales VI</w:t>
      </w:r>
    </w:p>
    <w:p w:rsidR="0077520F" w:rsidRDefault="0077520F" w:rsidP="007752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72C5" w:rsidRDefault="007B72C5" w:rsidP="007752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20F" w:rsidRDefault="007B72C5" w:rsidP="007B72C5">
      <w:pPr>
        <w:pStyle w:val="Prrafodelista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7B72C5">
        <w:rPr>
          <w:rFonts w:ascii="Times New Roman" w:hAnsi="Times New Roman" w:cs="Times New Roman"/>
          <w:sz w:val="24"/>
          <w:szCs w:val="24"/>
        </w:rPr>
        <w:t>Contrato de diseño, suministro de equipos, ingeniería, montaje, construcción, prueba y puesta en marcha bajo la modalidad de llave en mano</w:t>
      </w:r>
      <w:r>
        <w:rPr>
          <w:rFonts w:ascii="Times New Roman" w:hAnsi="Times New Roman" w:cs="Times New Roman"/>
          <w:sz w:val="24"/>
          <w:szCs w:val="24"/>
        </w:rPr>
        <w:t>. pp. 77.</w:t>
      </w:r>
    </w:p>
    <w:p w:rsidR="007B72C5" w:rsidRDefault="007B72C5" w:rsidP="007B72C5">
      <w:pPr>
        <w:pStyle w:val="Prrafodelista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7B72C5" w:rsidRDefault="007B72C5" w:rsidP="007B72C5">
      <w:pPr>
        <w:pStyle w:val="Prrafodelista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ILLANES RÍOS, Claudio. </w:t>
      </w:r>
      <w:r>
        <w:rPr>
          <w:rFonts w:ascii="Times New Roman" w:hAnsi="Times New Roman" w:cs="Times New Roman"/>
          <w:i/>
          <w:sz w:val="24"/>
          <w:szCs w:val="24"/>
        </w:rPr>
        <w:t>El contrato de construcción a suma alzada</w:t>
      </w:r>
      <w:r>
        <w:rPr>
          <w:rFonts w:ascii="Times New Roman" w:hAnsi="Times New Roman" w:cs="Times New Roman"/>
          <w:sz w:val="24"/>
          <w:szCs w:val="24"/>
        </w:rPr>
        <w:t>. Charla dictada en el Colegio de Abogados. Santiago, 1996. pp. 18.</w:t>
      </w:r>
    </w:p>
    <w:p w:rsidR="007B72C5" w:rsidRPr="007B72C5" w:rsidRDefault="007B72C5" w:rsidP="007B72C5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:rsidR="007B72C5" w:rsidRPr="007B72C5" w:rsidRDefault="007B72C5" w:rsidP="007B72C5">
      <w:pPr>
        <w:pStyle w:val="Prrafodelista"/>
        <w:numPr>
          <w:ilvl w:val="0"/>
          <w:numId w:val="8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HUSE, Joseph.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Understanding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Negotiating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Turnkey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and EPC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Contracts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Sweet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&amp; Maxwell. Paris. </w:t>
      </w:r>
      <w:r>
        <w:rPr>
          <w:rFonts w:ascii="Times New Roman" w:hAnsi="Times New Roman" w:cs="Times New Roman"/>
          <w:sz w:val="24"/>
          <w:szCs w:val="24"/>
        </w:rPr>
        <w:t>pp. 1-16.</w:t>
      </w:r>
    </w:p>
    <w:bookmarkEnd w:id="0"/>
    <w:p w:rsidR="001620B0" w:rsidRPr="001620B0" w:rsidRDefault="001620B0" w:rsidP="007B72C5">
      <w:pPr>
        <w:rPr>
          <w:rFonts w:ascii="Times New Roman" w:hAnsi="Times New Roman" w:cs="Times New Roman"/>
          <w:b/>
          <w:sz w:val="24"/>
          <w:szCs w:val="24"/>
        </w:rPr>
      </w:pPr>
    </w:p>
    <w:sectPr w:rsidR="001620B0" w:rsidRPr="001620B0" w:rsidSect="001620B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27596"/>
    <w:multiLevelType w:val="hybridMultilevel"/>
    <w:tmpl w:val="8A8CA03C"/>
    <w:lvl w:ilvl="0" w:tplc="8F6EFA72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466CC"/>
    <w:multiLevelType w:val="hybridMultilevel"/>
    <w:tmpl w:val="FE082262"/>
    <w:lvl w:ilvl="0" w:tplc="D8DAAA9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367" w:hanging="360"/>
      </w:pPr>
    </w:lvl>
    <w:lvl w:ilvl="2" w:tplc="340A001B" w:tentative="1">
      <w:start w:val="1"/>
      <w:numFmt w:val="lowerRoman"/>
      <w:lvlText w:val="%3."/>
      <w:lvlJc w:val="right"/>
      <w:pPr>
        <w:ind w:left="3087" w:hanging="180"/>
      </w:pPr>
    </w:lvl>
    <w:lvl w:ilvl="3" w:tplc="340A000F" w:tentative="1">
      <w:start w:val="1"/>
      <w:numFmt w:val="decimal"/>
      <w:lvlText w:val="%4."/>
      <w:lvlJc w:val="left"/>
      <w:pPr>
        <w:ind w:left="3807" w:hanging="360"/>
      </w:pPr>
    </w:lvl>
    <w:lvl w:ilvl="4" w:tplc="340A0019" w:tentative="1">
      <w:start w:val="1"/>
      <w:numFmt w:val="lowerLetter"/>
      <w:lvlText w:val="%5."/>
      <w:lvlJc w:val="left"/>
      <w:pPr>
        <w:ind w:left="4527" w:hanging="360"/>
      </w:pPr>
    </w:lvl>
    <w:lvl w:ilvl="5" w:tplc="340A001B" w:tentative="1">
      <w:start w:val="1"/>
      <w:numFmt w:val="lowerRoman"/>
      <w:lvlText w:val="%6."/>
      <w:lvlJc w:val="right"/>
      <w:pPr>
        <w:ind w:left="5247" w:hanging="180"/>
      </w:pPr>
    </w:lvl>
    <w:lvl w:ilvl="6" w:tplc="340A000F" w:tentative="1">
      <w:start w:val="1"/>
      <w:numFmt w:val="decimal"/>
      <w:lvlText w:val="%7."/>
      <w:lvlJc w:val="left"/>
      <w:pPr>
        <w:ind w:left="5967" w:hanging="360"/>
      </w:pPr>
    </w:lvl>
    <w:lvl w:ilvl="7" w:tplc="340A0019" w:tentative="1">
      <w:start w:val="1"/>
      <w:numFmt w:val="lowerLetter"/>
      <w:lvlText w:val="%8."/>
      <w:lvlJc w:val="left"/>
      <w:pPr>
        <w:ind w:left="6687" w:hanging="360"/>
      </w:pPr>
    </w:lvl>
    <w:lvl w:ilvl="8" w:tplc="340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4A1A05BD"/>
    <w:multiLevelType w:val="hybridMultilevel"/>
    <w:tmpl w:val="8A8CA03C"/>
    <w:lvl w:ilvl="0" w:tplc="8F6EFA72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E54A3"/>
    <w:multiLevelType w:val="hybridMultilevel"/>
    <w:tmpl w:val="D6343158"/>
    <w:lvl w:ilvl="0" w:tplc="340A0013">
      <w:start w:val="1"/>
      <w:numFmt w:val="upperRoman"/>
      <w:lvlText w:val="%1."/>
      <w:lvlJc w:val="righ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43359"/>
    <w:multiLevelType w:val="hybridMultilevel"/>
    <w:tmpl w:val="9BF0F62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A181D"/>
    <w:multiLevelType w:val="hybridMultilevel"/>
    <w:tmpl w:val="6E5C4BA2"/>
    <w:lvl w:ilvl="0" w:tplc="340A000F">
      <w:start w:val="1"/>
      <w:numFmt w:val="decimal"/>
      <w:lvlText w:val="%1."/>
      <w:lvlJc w:val="left"/>
      <w:pPr>
        <w:ind w:left="1287" w:hanging="360"/>
      </w:pPr>
    </w:lvl>
    <w:lvl w:ilvl="1" w:tplc="340A0019" w:tentative="1">
      <w:start w:val="1"/>
      <w:numFmt w:val="lowerLetter"/>
      <w:lvlText w:val="%2."/>
      <w:lvlJc w:val="left"/>
      <w:pPr>
        <w:ind w:left="2007" w:hanging="360"/>
      </w:pPr>
    </w:lvl>
    <w:lvl w:ilvl="2" w:tplc="340A001B" w:tentative="1">
      <w:start w:val="1"/>
      <w:numFmt w:val="lowerRoman"/>
      <w:lvlText w:val="%3."/>
      <w:lvlJc w:val="right"/>
      <w:pPr>
        <w:ind w:left="2727" w:hanging="180"/>
      </w:pPr>
    </w:lvl>
    <w:lvl w:ilvl="3" w:tplc="340A000F" w:tentative="1">
      <w:start w:val="1"/>
      <w:numFmt w:val="decimal"/>
      <w:lvlText w:val="%4."/>
      <w:lvlJc w:val="left"/>
      <w:pPr>
        <w:ind w:left="3447" w:hanging="360"/>
      </w:pPr>
    </w:lvl>
    <w:lvl w:ilvl="4" w:tplc="340A0019" w:tentative="1">
      <w:start w:val="1"/>
      <w:numFmt w:val="lowerLetter"/>
      <w:lvlText w:val="%5."/>
      <w:lvlJc w:val="left"/>
      <w:pPr>
        <w:ind w:left="4167" w:hanging="360"/>
      </w:pPr>
    </w:lvl>
    <w:lvl w:ilvl="5" w:tplc="340A001B" w:tentative="1">
      <w:start w:val="1"/>
      <w:numFmt w:val="lowerRoman"/>
      <w:lvlText w:val="%6."/>
      <w:lvlJc w:val="right"/>
      <w:pPr>
        <w:ind w:left="4887" w:hanging="180"/>
      </w:pPr>
    </w:lvl>
    <w:lvl w:ilvl="6" w:tplc="340A000F" w:tentative="1">
      <w:start w:val="1"/>
      <w:numFmt w:val="decimal"/>
      <w:lvlText w:val="%7."/>
      <w:lvlJc w:val="left"/>
      <w:pPr>
        <w:ind w:left="5607" w:hanging="360"/>
      </w:pPr>
    </w:lvl>
    <w:lvl w:ilvl="7" w:tplc="340A0019" w:tentative="1">
      <w:start w:val="1"/>
      <w:numFmt w:val="lowerLetter"/>
      <w:lvlText w:val="%8."/>
      <w:lvlJc w:val="left"/>
      <w:pPr>
        <w:ind w:left="6327" w:hanging="360"/>
      </w:pPr>
    </w:lvl>
    <w:lvl w:ilvl="8" w:tplc="340A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620B0"/>
    <w:rsid w:val="000164D8"/>
    <w:rsid w:val="001620B0"/>
    <w:rsid w:val="003D52B7"/>
    <w:rsid w:val="003F2707"/>
    <w:rsid w:val="00555EFC"/>
    <w:rsid w:val="0077520F"/>
    <w:rsid w:val="007B72C5"/>
    <w:rsid w:val="00B23B03"/>
    <w:rsid w:val="00C5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8270BA2-0CB3-4BC5-8A47-8D66915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7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2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5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Fabian</cp:lastModifiedBy>
  <cp:revision>5</cp:revision>
  <dcterms:created xsi:type="dcterms:W3CDTF">2011-12-20T15:03:00Z</dcterms:created>
  <dcterms:modified xsi:type="dcterms:W3CDTF">2012-11-09T21:09:00Z</dcterms:modified>
</cp:coreProperties>
</file>